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color w:val="002060"/>
          <w:sz w:val="36"/>
          <w:szCs w:val="36"/>
        </w:rPr>
      </w:pPr>
      <w:r w:rsidDel="00000000" w:rsidR="00000000" w:rsidRPr="00000000">
        <w:rPr>
          <w:b w:val="1"/>
          <w:bCs w:val="1"/>
          <w:color w:val="002060"/>
          <w:sz w:val="36"/>
          <w:szCs w:val="36"/>
          <w:rtl w:val="0"/>
        </w:rPr>
        <w:t xml:space="preserve">REPORTE DE MATRICULADOS EN LA CARRERA POR RANGO DE AÑOS</w:t>
      </w:r>
    </w:p>
    <w:p w:rsidR="00000000" w:rsidDel="00000000" w:rsidP="00000000" w:rsidRDefault="00000000" w:rsidRPr="00000000" w14:paraId="00000002">
      <w:pPr>
        <w:spacing w:after="0" w:lineRule="auto"/>
        <w:rPr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559"/>
        <w:tblGridChange w:id="0">
          <w:tblGrid>
            <w:gridCol w:w="14559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03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DATOS GENERALES</w:t>
            </w:r>
          </w:p>
        </w:tc>
      </w:tr>
    </w:tbl>
    <w:p w:rsidR="00000000" w:rsidDel="00000000" w:rsidP="00000000" w:rsidRDefault="00000000" w:rsidRPr="00000000" w14:paraId="00000004">
      <w:pPr>
        <w:spacing w:after="0" w:line="240" w:lineRule="auto"/>
        <w:rPr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90"/>
        <w:gridCol w:w="4484"/>
        <w:gridCol w:w="3346"/>
        <w:gridCol w:w="3139"/>
        <w:tblGridChange w:id="0">
          <w:tblGrid>
            <w:gridCol w:w="3590"/>
            <w:gridCol w:w="4484"/>
            <w:gridCol w:w="3346"/>
            <w:gridCol w:w="3139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Facultad: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Carrera: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Modalidad: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Período del Reporte: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Fecha - Hora de generación: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yyyy-mm-dd</w:t>
            </w:r>
          </w:p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hh:mm (a.m / p.m.)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Definición: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El reporte muestra el número de estudiantes matriculados por período conforme los años seleccionados en el panel de generación del documento. </w:t>
            </w:r>
          </w:p>
        </w:tc>
      </w:tr>
    </w:tbl>
    <w:p w:rsidR="00000000" w:rsidDel="00000000" w:rsidP="00000000" w:rsidRDefault="00000000" w:rsidRPr="00000000" w14:paraId="0000001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559"/>
        <w:tblGridChange w:id="0">
          <w:tblGrid>
            <w:gridCol w:w="14559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PRESENTACIÓN DEL CÁLCULO</w:t>
            </w:r>
          </w:p>
        </w:tc>
      </w:tr>
    </w:tbl>
    <w:p w:rsidR="00000000" w:rsidDel="00000000" w:rsidP="00000000" w:rsidRDefault="00000000" w:rsidRPr="00000000" w14:paraId="00000018">
      <w:pPr>
        <w:spacing w:after="0" w:line="240" w:lineRule="auto"/>
        <w:rPr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559"/>
        <w:tblGridChange w:id="0">
          <w:tblGrid>
            <w:gridCol w:w="14559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bdd6ee" w:val="clear"/>
            <w:vAlign w:val="center"/>
          </w:tcPr>
          <w:p w:rsidR="00000000" w:rsidDel="00000000" w:rsidP="00000000" w:rsidRDefault="00000000" w:rsidRPr="00000000" w14:paraId="00000019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Metodología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Para la generación del reporte se mostrará la información que reposa en el Sistema de Gestión Académica sobre el registro de estudiantes matriculados por nivel y período académico histórico y del período en curso. El reporte considerará a todos los estudiantes matriculados en esa cohorte, esto incluye segundas y terceras matriculas.</w:t>
            </w:r>
          </w:p>
        </w:tc>
      </w:tr>
    </w:tbl>
    <w:p w:rsidR="00000000" w:rsidDel="00000000" w:rsidP="00000000" w:rsidRDefault="00000000" w:rsidRPr="00000000" w14:paraId="0000001B">
      <w:pPr>
        <w:spacing w:after="0" w:lineRule="auto"/>
        <w:rPr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558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3"/>
        <w:gridCol w:w="11586"/>
        <w:tblGridChange w:id="0">
          <w:tblGrid>
            <w:gridCol w:w="2973"/>
            <w:gridCol w:w="11586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2"/>
            <w:shd w:fill="bdd6ee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 de variables: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Niveles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Corresponde a todos los niveles a los que se ha dado apertura de la malla curricular vigente de la carrera.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Períodos Académicos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Corresponde a todos los períodos académicos en los que se ha desarrollado matriculación en la carrera conforme a los años seleccionados al momento de generar el reporte.</w:t>
            </w:r>
          </w:p>
        </w:tc>
      </w:tr>
    </w:tbl>
    <w:p w:rsidR="00000000" w:rsidDel="00000000" w:rsidP="00000000" w:rsidRDefault="00000000" w:rsidRPr="00000000" w14:paraId="0000002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559"/>
        <w:tblGridChange w:id="0">
          <w:tblGrid>
            <w:gridCol w:w="14559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VISUALIZACIÓN DE RESULTADOS</w:t>
            </w:r>
          </w:p>
        </w:tc>
      </w:tr>
    </w:tbl>
    <w:p w:rsidR="00000000" w:rsidDel="00000000" w:rsidP="00000000" w:rsidRDefault="00000000" w:rsidRPr="00000000" w14:paraId="00000024">
      <w:pPr>
        <w:spacing w:after="0" w:line="240" w:lineRule="auto"/>
        <w:rPr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559"/>
        <w:tblGridChange w:id="0">
          <w:tblGrid>
            <w:gridCol w:w="14559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bdd6ee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Matrícula histórica por periodo y nivel</w:t>
            </w:r>
          </w:p>
        </w:tc>
      </w:tr>
    </w:tbl>
    <w:p w:rsidR="00000000" w:rsidDel="00000000" w:rsidP="00000000" w:rsidRDefault="00000000" w:rsidRPr="00000000" w14:paraId="00000026">
      <w:pPr>
        <w:spacing w:after="0" w:line="240" w:lineRule="auto"/>
        <w:rPr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4559.00000000000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5"/>
        <w:gridCol w:w="939"/>
        <w:gridCol w:w="964"/>
        <w:gridCol w:w="719"/>
        <w:gridCol w:w="941"/>
        <w:gridCol w:w="964"/>
        <w:gridCol w:w="753"/>
        <w:gridCol w:w="940"/>
        <w:gridCol w:w="964"/>
        <w:gridCol w:w="791"/>
        <w:gridCol w:w="940"/>
        <w:gridCol w:w="964"/>
        <w:gridCol w:w="834"/>
        <w:gridCol w:w="940"/>
        <w:gridCol w:w="904"/>
        <w:gridCol w:w="967"/>
        <w:tblGridChange w:id="0">
          <w:tblGrid>
            <w:gridCol w:w="1035"/>
            <w:gridCol w:w="939"/>
            <w:gridCol w:w="964"/>
            <w:gridCol w:w="719"/>
            <w:gridCol w:w="941"/>
            <w:gridCol w:w="964"/>
            <w:gridCol w:w="753"/>
            <w:gridCol w:w="940"/>
            <w:gridCol w:w="964"/>
            <w:gridCol w:w="791"/>
            <w:gridCol w:w="940"/>
            <w:gridCol w:w="964"/>
            <w:gridCol w:w="834"/>
            <w:gridCol w:w="940"/>
            <w:gridCol w:w="904"/>
            <w:gridCol w:w="967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a8d08d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NIVEL</w:t>
            </w:r>
          </w:p>
        </w:tc>
        <w:tc>
          <w:tcPr>
            <w:gridSpan w:val="15"/>
            <w:shd w:fill="a8d08d" w:val="clear"/>
          </w:tcPr>
          <w:p w:rsidR="00000000" w:rsidDel="00000000" w:rsidP="00000000" w:rsidRDefault="00000000" w:rsidRPr="00000000" w14:paraId="00000028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PERÍODOS ACADÉMICOS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IPAO 202X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IIPAO 202X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IPAO 202X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IIPAO 202X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∑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IPAO 202X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IIPAO 202X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∑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IPAO 202X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IIPAO 202X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∑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IPAO 202X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IIPAO 202X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∑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4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559"/>
        <w:tblGridChange w:id="0">
          <w:tblGrid>
            <w:gridCol w:w="14559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bdd6ee" w:val="clear"/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Matrícula del período en curso</w:t>
            </w:r>
          </w:p>
        </w:tc>
      </w:tr>
    </w:tbl>
    <w:p w:rsidR="00000000" w:rsidDel="00000000" w:rsidP="00000000" w:rsidRDefault="00000000" w:rsidRPr="00000000" w14:paraId="000000D9">
      <w:pPr>
        <w:spacing w:after="0" w:line="240" w:lineRule="auto"/>
        <w:rPr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4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3"/>
        <w:gridCol w:w="1144"/>
        <w:gridCol w:w="1133"/>
        <w:gridCol w:w="1133"/>
        <w:gridCol w:w="1275"/>
        <w:gridCol w:w="1278"/>
        <w:gridCol w:w="1275"/>
        <w:gridCol w:w="1133"/>
        <w:gridCol w:w="1275"/>
        <w:gridCol w:w="1275"/>
        <w:gridCol w:w="955"/>
        <w:tblGridChange w:id="0">
          <w:tblGrid>
            <w:gridCol w:w="2683"/>
            <w:gridCol w:w="1144"/>
            <w:gridCol w:w="1133"/>
            <w:gridCol w:w="1133"/>
            <w:gridCol w:w="1275"/>
            <w:gridCol w:w="1278"/>
            <w:gridCol w:w="1275"/>
            <w:gridCol w:w="1133"/>
            <w:gridCol w:w="1275"/>
            <w:gridCol w:w="1275"/>
            <w:gridCol w:w="955"/>
          </w:tblGrid>
        </w:tblGridChange>
      </w:tblGrid>
      <w:tr>
        <w:trPr>
          <w:cantSplit w:val="0"/>
          <w:trHeight w:val="324" w:hRule="atLeast"/>
          <w:tblHeader w:val="0"/>
        </w:trPr>
        <w:tc>
          <w:tcPr>
            <w:vMerge w:val="restart"/>
            <w:shd w:fill="a8d08d" w:val="clear"/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PERÍODO ACADÉMICO EN CURSO</w:t>
            </w:r>
          </w:p>
        </w:tc>
        <w:tc>
          <w:tcPr>
            <w:gridSpan w:val="10"/>
            <w:shd w:fill="a8d08d" w:val="clear"/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NIVELES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∑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Primera Matrícula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Segundo Matrícula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Tercera Matrícula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bookmarkStart w:colFirst="0" w:colLast="0" w:name="_heading=h.6xtv7n9574nl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Totales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1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4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559"/>
        <w:tblGridChange w:id="0">
          <w:tblGrid>
            <w:gridCol w:w="14559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D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ANÁLISIS DEL RESULTADO OBTENIDO:</w:t>
            </w:r>
          </w:p>
        </w:tc>
      </w:tr>
    </w:tbl>
    <w:p w:rsidR="00000000" w:rsidDel="00000000" w:rsidP="00000000" w:rsidRDefault="00000000" w:rsidRPr="00000000" w14:paraId="0000011E">
      <w:pPr>
        <w:spacing w:after="0"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4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559"/>
        <w:tblGridChange w:id="0">
          <w:tblGrid>
            <w:gridCol w:w="14559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bdd6ee" w:val="clear"/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Comportamiento Histórico de la matriculación en la carrera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Gráfico comparativo de la totalidad de estudiantes matriculados en la carrera durante los periodos de consulta.</w:t>
            </w:r>
          </w:p>
        </w:tc>
      </w:tr>
    </w:tbl>
    <w:p w:rsidR="00000000" w:rsidDel="00000000" w:rsidP="00000000" w:rsidRDefault="00000000" w:rsidRPr="00000000" w14:paraId="0000012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4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559"/>
        <w:tblGridChange w:id="0">
          <w:tblGrid>
            <w:gridCol w:w="14559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23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FIRMAS DE RESPONSABILIDAD:</w:t>
            </w:r>
          </w:p>
        </w:tc>
      </w:tr>
    </w:tbl>
    <w:p w:rsidR="00000000" w:rsidDel="00000000" w:rsidP="00000000" w:rsidRDefault="00000000" w:rsidRPr="00000000" w14:paraId="00000124">
      <w:pPr>
        <w:spacing w:after="0" w:line="240" w:lineRule="auto"/>
        <w:rPr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455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79"/>
        <w:gridCol w:w="7280"/>
        <w:tblGridChange w:id="0">
          <w:tblGrid>
            <w:gridCol w:w="7279"/>
            <w:gridCol w:w="7280"/>
          </w:tblGrid>
        </w:tblGridChange>
      </w:tblGrid>
      <w:tr>
        <w:trPr>
          <w:cantSplit w:val="0"/>
          <w:trHeight w:val="14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 director/a</w:t>
            </w:r>
          </w:p>
          <w:p w:rsidR="00000000" w:rsidDel="00000000" w:rsidP="00000000" w:rsidRDefault="00000000" w:rsidRPr="00000000" w14:paraId="0000012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Director/a Nombre carrera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 decano/a</w:t>
            </w:r>
          </w:p>
          <w:p w:rsidR="00000000" w:rsidDel="00000000" w:rsidP="00000000" w:rsidRDefault="00000000" w:rsidRPr="00000000" w14:paraId="0000012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Decano/a Nombre Facultad</w:t>
            </w:r>
          </w:p>
        </w:tc>
      </w:tr>
    </w:tbl>
    <w:p w:rsidR="00000000" w:rsidDel="00000000" w:rsidP="00000000" w:rsidRDefault="00000000" w:rsidRPr="00000000" w14:paraId="0000012B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080" w:top="1276" w:left="993" w:right="127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1"/>
        <w:iCs w:val="1"/>
        <w:smallCaps w:val="0"/>
        <w:strike w:val="0"/>
        <w:color w:val="000000"/>
        <w:sz w:val="15"/>
        <w:szCs w:val="15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  <w:rtl w:val="0"/>
      </w:rPr>
      <w:tab/>
      <w:tab/>
      <w:t xml:space="preserve"> </w:t>
    </w:r>
    <w:r w:rsidDel="00000000" w:rsidR="00000000" w:rsidRPr="00000000">
      <w:rPr>
        <w:rFonts w:ascii="Avenir" w:cs="Avenir" w:eastAsia="Avenir" w:hAnsi="Avenir"/>
        <w:b w:val="0"/>
        <w:bCs w:val="0"/>
        <w:i w:val="1"/>
        <w:iCs w:val="1"/>
        <w:smallCaps w:val="0"/>
        <w:strike w:val="0"/>
        <w:color w:val="000000"/>
        <w:sz w:val="15"/>
        <w:szCs w:val="15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Avenir" w:cs="Avenir" w:eastAsia="Avenir" w:hAnsi="Avenir"/>
        <w:b w:val="1"/>
        <w:bCs w:val="1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  <w:rtl w:val="0"/>
      </w:rPr>
      <w:t xml:space="preserve">Código del formato:</w:t>
    </w:r>
    <w:r w:rsidDel="00000000" w:rsidR="00000000" w:rsidRPr="00000000">
      <w:rPr>
        <w:rFonts w:ascii="Avenir" w:cs="Avenir" w:eastAsia="Avenir" w:hAnsi="Avenir"/>
        <w:b w:val="0"/>
        <w:bCs w:val="0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Avenir" w:cs="Avenir" w:eastAsia="Avenir" w:hAnsi="Avenir"/>
        <w:b w:val="0"/>
        <w:bCs w:val="0"/>
        <w:i w:val="1"/>
        <w:iCs w:val="1"/>
        <w:smallCaps w:val="0"/>
        <w:strike w:val="0"/>
        <w:color w:val="000000"/>
        <w:sz w:val="15"/>
        <w:szCs w:val="15"/>
        <w:u w:val="none"/>
        <w:shd w:fill="auto" w:val="clear"/>
        <w:vertAlign w:val="baseline"/>
        <w:rtl w:val="0"/>
      </w:rPr>
      <w:t xml:space="preserve">FR0</w:t>
    </w:r>
    <w:r w:rsidDel="00000000" w:rsidR="00000000" w:rsidRPr="00000000">
      <w:rPr>
        <w:rFonts w:ascii="Avenir" w:cs="Avenir" w:eastAsia="Avenir" w:hAnsi="Avenir"/>
        <w:i w:val="1"/>
        <w:iCs w:val="1"/>
        <w:sz w:val="15"/>
        <w:szCs w:val="15"/>
        <w:rtl w:val="0"/>
      </w:rPr>
      <w:t xml:space="preserve">121</w:t>
    </w:r>
    <w:r w:rsidDel="00000000" w:rsidR="00000000" w:rsidRPr="00000000">
      <w:rPr>
        <w:rFonts w:ascii="Avenir" w:cs="Avenir" w:eastAsia="Avenir" w:hAnsi="Avenir"/>
        <w:b w:val="0"/>
        <w:bCs w:val="0"/>
        <w:i w:val="1"/>
        <w:iCs w:val="1"/>
        <w:smallCaps w:val="0"/>
        <w:strike w:val="0"/>
        <w:color w:val="000000"/>
        <w:sz w:val="15"/>
        <w:szCs w:val="15"/>
        <w:u w:val="none"/>
        <w:shd w:fill="auto" w:val="clear"/>
        <w:vertAlign w:val="baseline"/>
        <w:rtl w:val="0"/>
      </w:rPr>
      <w:t xml:space="preserve">/V1.00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-403859</wp:posOffset>
          </wp:positionH>
          <wp:positionV relativeFrom="paragraph">
            <wp:posOffset>-281939</wp:posOffset>
          </wp:positionV>
          <wp:extent cx="1584960" cy="60461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4960" cy="60461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ep3IQ5ibSa+CwtsZ+wEADON+jA==">CgMxLjAyDmguNnh0djduOTU3NG5sOAByITFjZTVteFN4RHQyOERSbkJJVEdQZDNFQl9oRmdxVmJ0WA==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